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SCHEMA DA COMPILARE PER SEGNALARE LE INIZIATIVE PROMOSSE IN OCCASIONE DELL</w:t>
      </w:r>
      <w:r>
        <w:rPr>
          <w:b/>
          <w:bCs/>
        </w:rPr>
        <w:t xml:space="preserve">A GIORNATA DELL'8 MARZO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2268"/>
        <w:gridCol w:w="1133"/>
        <w:gridCol w:w="3261"/>
      </w:tblGrid>
      <w:tr>
        <w:trPr>
          <w:trHeight w:val="355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ORA: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48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LUOGO: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55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INDIRIZZO: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48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TITOLO: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30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 CURA DI: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30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PER INFORMAZIONI: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30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INGRESSO LIBERO: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30" w:hRule="atLeast"/>
          <w:cantSplit w:val="false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INGRESSO A PAGAMENTO: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6303c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2023-10-12T16:04:00Z</dcterms:created>
  <dc:creator>Di Natale Barbara</dc:creator>
  <dc:language>it-IT</dc:language>
  <cp:lastModifiedBy>Anna Rita Biondi</cp:lastModifiedBy>
  <dcterms:modified xsi:type="dcterms:W3CDTF">2023-10-23T13:33:00Z</dcterms:modified>
  <cp:revision>7</cp:revision>
</cp:coreProperties>
</file>